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1D3E86B3"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C86D18" w:rsidRPr="00C86D18">
            <w:rPr>
              <w:rFonts w:ascii="Calibri Light" w:hAnsi="Calibri Light" w:cs="Calibri Light"/>
              <w:b/>
              <w:bCs/>
              <w:sz w:val="28"/>
              <w:szCs w:val="28"/>
            </w:rPr>
            <w:t>SENDVARIO SENIŪNIJOS VANDENTIEKIO IR BUITINIŲ NUOTEKŲ TINKLŲ PLĖTROS GALIMYBIŲ STUDIJA</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DCF2EB7" w14:textId="0B833360" w:rsidR="00705570"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32584378" w:history="1">
                <w:r w:rsidR="00705570" w:rsidRPr="009F72C8">
                  <w:rPr>
                    <w:rStyle w:val="Hipersaitas"/>
                    <w:rFonts w:ascii="Calibri Light" w:hAnsi="Calibri Light" w:cs="Calibri Light"/>
                    <w:b/>
                    <w:bCs/>
                    <w:noProof/>
                  </w:rPr>
                  <w:t>1.</w:t>
                </w:r>
                <w:r w:rsidR="00705570">
                  <w:rPr>
                    <w:noProof/>
                    <w:kern w:val="2"/>
                    <w:sz w:val="24"/>
                    <w:szCs w:val="24"/>
                    <w14:ligatures w14:val="standardContextual"/>
                  </w:rPr>
                  <w:tab/>
                </w:r>
                <w:r w:rsidR="00705570" w:rsidRPr="009F72C8">
                  <w:rPr>
                    <w:rStyle w:val="Hipersaitas"/>
                    <w:rFonts w:ascii="Calibri Light" w:hAnsi="Calibri Light" w:cs="Calibri Light"/>
                    <w:b/>
                    <w:bCs/>
                    <w:noProof/>
                  </w:rPr>
                  <w:t>Bendra informacija</w:t>
                </w:r>
                <w:r w:rsidR="00705570">
                  <w:rPr>
                    <w:noProof/>
                    <w:webHidden/>
                  </w:rPr>
                  <w:tab/>
                </w:r>
                <w:r w:rsidR="00705570">
                  <w:rPr>
                    <w:noProof/>
                    <w:webHidden/>
                  </w:rPr>
                  <w:fldChar w:fldCharType="begin"/>
                </w:r>
                <w:r w:rsidR="00705570">
                  <w:rPr>
                    <w:noProof/>
                    <w:webHidden/>
                  </w:rPr>
                  <w:instrText xml:space="preserve"> PAGEREF _Toc232584378 \h </w:instrText>
                </w:r>
                <w:r w:rsidR="00705570">
                  <w:rPr>
                    <w:noProof/>
                    <w:webHidden/>
                  </w:rPr>
                </w:r>
                <w:r w:rsidR="00705570">
                  <w:rPr>
                    <w:noProof/>
                    <w:webHidden/>
                  </w:rPr>
                  <w:fldChar w:fldCharType="separate"/>
                </w:r>
                <w:r w:rsidR="00705570">
                  <w:rPr>
                    <w:noProof/>
                    <w:webHidden/>
                  </w:rPr>
                  <w:t>2</w:t>
                </w:r>
                <w:r w:rsidR="00705570">
                  <w:rPr>
                    <w:noProof/>
                    <w:webHidden/>
                  </w:rPr>
                  <w:fldChar w:fldCharType="end"/>
                </w:r>
              </w:hyperlink>
            </w:p>
            <w:p w14:paraId="503FFF17" w14:textId="6C1EC008" w:rsidR="00705570" w:rsidRDefault="00705570">
              <w:pPr>
                <w:pStyle w:val="Turinys1"/>
                <w:rPr>
                  <w:noProof/>
                  <w:kern w:val="2"/>
                  <w:sz w:val="24"/>
                  <w:szCs w:val="24"/>
                  <w14:ligatures w14:val="standardContextual"/>
                </w:rPr>
              </w:pPr>
              <w:hyperlink w:anchor="_Toc232584379" w:history="1">
                <w:r w:rsidRPr="009F72C8">
                  <w:rPr>
                    <w:rStyle w:val="Hipersaitas"/>
                    <w:rFonts w:ascii="Calibri Light" w:eastAsia="Calibri" w:hAnsi="Calibri Light" w:cs="Calibri Light"/>
                    <w:b/>
                    <w:bCs/>
                    <w:noProof/>
                  </w:rPr>
                  <w:t>2.</w:t>
                </w:r>
                <w:r>
                  <w:rPr>
                    <w:noProof/>
                    <w:kern w:val="2"/>
                    <w:sz w:val="24"/>
                    <w:szCs w:val="24"/>
                    <w14:ligatures w14:val="standardContextual"/>
                  </w:rPr>
                  <w:tab/>
                </w:r>
                <w:r w:rsidRPr="009F72C8">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_Toc232584379 \h </w:instrText>
                </w:r>
                <w:r>
                  <w:rPr>
                    <w:noProof/>
                    <w:webHidden/>
                  </w:rPr>
                </w:r>
                <w:r>
                  <w:rPr>
                    <w:noProof/>
                    <w:webHidden/>
                  </w:rPr>
                  <w:fldChar w:fldCharType="separate"/>
                </w:r>
                <w:r>
                  <w:rPr>
                    <w:noProof/>
                    <w:webHidden/>
                  </w:rPr>
                  <w:t>2</w:t>
                </w:r>
                <w:r>
                  <w:rPr>
                    <w:noProof/>
                    <w:webHidden/>
                  </w:rPr>
                  <w:fldChar w:fldCharType="end"/>
                </w:r>
              </w:hyperlink>
            </w:p>
            <w:p w14:paraId="422A02AD" w14:textId="5E01A0EC" w:rsidR="00705570" w:rsidRDefault="00705570">
              <w:pPr>
                <w:pStyle w:val="Turinys1"/>
                <w:rPr>
                  <w:noProof/>
                  <w:kern w:val="2"/>
                  <w:sz w:val="24"/>
                  <w:szCs w:val="24"/>
                  <w14:ligatures w14:val="standardContextual"/>
                </w:rPr>
              </w:pPr>
              <w:hyperlink w:anchor="_Toc232584380" w:history="1">
                <w:r w:rsidRPr="009F72C8">
                  <w:rPr>
                    <w:rStyle w:val="Hipersaitas"/>
                    <w:rFonts w:eastAsia="Calibri"/>
                    <w:noProof/>
                  </w:rPr>
                  <w:t>3.</w:t>
                </w:r>
                <w:r>
                  <w:rPr>
                    <w:noProof/>
                    <w:kern w:val="2"/>
                    <w:sz w:val="24"/>
                    <w:szCs w:val="24"/>
                    <w14:ligatures w14:val="standardContextual"/>
                  </w:rPr>
                  <w:tab/>
                </w:r>
                <w:r w:rsidRPr="009F72C8">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_Toc232584380 \h </w:instrText>
                </w:r>
                <w:r>
                  <w:rPr>
                    <w:noProof/>
                    <w:webHidden/>
                  </w:rPr>
                </w:r>
                <w:r>
                  <w:rPr>
                    <w:noProof/>
                    <w:webHidden/>
                  </w:rPr>
                  <w:fldChar w:fldCharType="separate"/>
                </w:r>
                <w:r>
                  <w:rPr>
                    <w:noProof/>
                    <w:webHidden/>
                  </w:rPr>
                  <w:t>2</w:t>
                </w:r>
                <w:r>
                  <w:rPr>
                    <w:noProof/>
                    <w:webHidden/>
                  </w:rPr>
                  <w:fldChar w:fldCharType="end"/>
                </w:r>
              </w:hyperlink>
            </w:p>
            <w:p w14:paraId="60B58136" w14:textId="0711EA40" w:rsidR="00705570" w:rsidRDefault="00705570">
              <w:pPr>
                <w:pStyle w:val="Turinys1"/>
                <w:rPr>
                  <w:noProof/>
                  <w:kern w:val="2"/>
                  <w:sz w:val="24"/>
                  <w:szCs w:val="24"/>
                  <w14:ligatures w14:val="standardContextual"/>
                </w:rPr>
              </w:pPr>
              <w:hyperlink w:anchor="_Toc232584381" w:history="1">
                <w:r w:rsidRPr="009F72C8">
                  <w:rPr>
                    <w:rStyle w:val="Hipersaitas"/>
                    <w:rFonts w:eastAsia="Calibri"/>
                    <w:noProof/>
                  </w:rPr>
                  <w:t>4.</w:t>
                </w:r>
                <w:r>
                  <w:rPr>
                    <w:noProof/>
                    <w:kern w:val="2"/>
                    <w:sz w:val="24"/>
                    <w:szCs w:val="24"/>
                    <w14:ligatures w14:val="standardContextual"/>
                  </w:rPr>
                  <w:tab/>
                </w:r>
                <w:r w:rsidRPr="009F72C8">
                  <w:rPr>
                    <w:rStyle w:val="Hipersaitas"/>
                    <w:noProof/>
                  </w:rPr>
                  <w:t>Reikalavimai, susiję su nacionaliniu saugumu</w:t>
                </w:r>
                <w:r>
                  <w:rPr>
                    <w:noProof/>
                    <w:webHidden/>
                  </w:rPr>
                  <w:tab/>
                </w:r>
                <w:r>
                  <w:rPr>
                    <w:noProof/>
                    <w:webHidden/>
                  </w:rPr>
                  <w:fldChar w:fldCharType="begin"/>
                </w:r>
                <w:r>
                  <w:rPr>
                    <w:noProof/>
                    <w:webHidden/>
                  </w:rPr>
                  <w:instrText xml:space="preserve"> PAGEREF _Toc232584381 \h </w:instrText>
                </w:r>
                <w:r>
                  <w:rPr>
                    <w:noProof/>
                    <w:webHidden/>
                  </w:rPr>
                </w:r>
                <w:r>
                  <w:rPr>
                    <w:noProof/>
                    <w:webHidden/>
                  </w:rPr>
                  <w:fldChar w:fldCharType="separate"/>
                </w:r>
                <w:r>
                  <w:rPr>
                    <w:noProof/>
                    <w:webHidden/>
                  </w:rPr>
                  <w:t>3</w:t>
                </w:r>
                <w:r>
                  <w:rPr>
                    <w:noProof/>
                    <w:webHidden/>
                  </w:rPr>
                  <w:fldChar w:fldCharType="end"/>
                </w:r>
              </w:hyperlink>
            </w:p>
            <w:p w14:paraId="2E2AD0B5" w14:textId="1D1358A0" w:rsidR="00705570" w:rsidRDefault="00705570">
              <w:pPr>
                <w:pStyle w:val="Turinys1"/>
                <w:rPr>
                  <w:noProof/>
                  <w:kern w:val="2"/>
                  <w:sz w:val="24"/>
                  <w:szCs w:val="24"/>
                  <w14:ligatures w14:val="standardContextual"/>
                </w:rPr>
              </w:pPr>
              <w:hyperlink w:anchor="_Toc232584382" w:history="1">
                <w:r w:rsidRPr="009F72C8">
                  <w:rPr>
                    <w:rStyle w:val="Hipersaitas"/>
                    <w:rFonts w:eastAsia="Calibri"/>
                    <w:noProof/>
                  </w:rPr>
                  <w:t>5.</w:t>
                </w:r>
                <w:r>
                  <w:rPr>
                    <w:noProof/>
                    <w:kern w:val="2"/>
                    <w:sz w:val="24"/>
                    <w:szCs w:val="24"/>
                    <w14:ligatures w14:val="standardContextual"/>
                  </w:rPr>
                  <w:tab/>
                </w:r>
                <w:r w:rsidRPr="009F72C8">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_Toc232584382 \h </w:instrText>
                </w:r>
                <w:r>
                  <w:rPr>
                    <w:noProof/>
                    <w:webHidden/>
                  </w:rPr>
                </w:r>
                <w:r>
                  <w:rPr>
                    <w:noProof/>
                    <w:webHidden/>
                  </w:rPr>
                  <w:fldChar w:fldCharType="separate"/>
                </w:r>
                <w:r>
                  <w:rPr>
                    <w:noProof/>
                    <w:webHidden/>
                  </w:rPr>
                  <w:t>3</w:t>
                </w:r>
                <w:r>
                  <w:rPr>
                    <w:noProof/>
                    <w:webHidden/>
                  </w:rPr>
                  <w:fldChar w:fldCharType="end"/>
                </w:r>
              </w:hyperlink>
            </w:p>
            <w:p w14:paraId="3B956C4C" w14:textId="2FD67964" w:rsidR="00705570" w:rsidRDefault="00705570">
              <w:pPr>
                <w:pStyle w:val="Turinys1"/>
                <w:rPr>
                  <w:noProof/>
                  <w:kern w:val="2"/>
                  <w:sz w:val="24"/>
                  <w:szCs w:val="24"/>
                  <w14:ligatures w14:val="standardContextual"/>
                </w:rPr>
              </w:pPr>
              <w:hyperlink w:anchor="_Toc232584383" w:history="1">
                <w:r w:rsidRPr="009F72C8">
                  <w:rPr>
                    <w:rStyle w:val="Hipersaitas"/>
                    <w:rFonts w:eastAsia="Calibri"/>
                    <w:noProof/>
                  </w:rPr>
                  <w:t>6.</w:t>
                </w:r>
                <w:r>
                  <w:rPr>
                    <w:noProof/>
                    <w:kern w:val="2"/>
                    <w:sz w:val="24"/>
                    <w:szCs w:val="24"/>
                    <w14:ligatures w14:val="standardContextual"/>
                  </w:rPr>
                  <w:tab/>
                </w:r>
                <w:r w:rsidRPr="009F72C8">
                  <w:rPr>
                    <w:rStyle w:val="Hipersaitas"/>
                    <w:noProof/>
                  </w:rPr>
                  <w:t>Pasiūlymo galiojimo užtikrinimas</w:t>
                </w:r>
                <w:r>
                  <w:rPr>
                    <w:noProof/>
                    <w:webHidden/>
                  </w:rPr>
                  <w:tab/>
                </w:r>
                <w:r>
                  <w:rPr>
                    <w:noProof/>
                    <w:webHidden/>
                  </w:rPr>
                  <w:fldChar w:fldCharType="begin"/>
                </w:r>
                <w:r>
                  <w:rPr>
                    <w:noProof/>
                    <w:webHidden/>
                  </w:rPr>
                  <w:instrText xml:space="preserve"> PAGEREF _Toc232584383 \h </w:instrText>
                </w:r>
                <w:r>
                  <w:rPr>
                    <w:noProof/>
                    <w:webHidden/>
                  </w:rPr>
                </w:r>
                <w:r>
                  <w:rPr>
                    <w:noProof/>
                    <w:webHidden/>
                  </w:rPr>
                  <w:fldChar w:fldCharType="separate"/>
                </w:r>
                <w:r>
                  <w:rPr>
                    <w:noProof/>
                    <w:webHidden/>
                  </w:rPr>
                  <w:t>4</w:t>
                </w:r>
                <w:r>
                  <w:rPr>
                    <w:noProof/>
                    <w:webHidden/>
                  </w:rPr>
                  <w:fldChar w:fldCharType="end"/>
                </w:r>
              </w:hyperlink>
            </w:p>
            <w:p w14:paraId="6E687074" w14:textId="4204956F" w:rsidR="00705570" w:rsidRDefault="00705570">
              <w:pPr>
                <w:pStyle w:val="Turinys1"/>
                <w:rPr>
                  <w:noProof/>
                  <w:kern w:val="2"/>
                  <w:sz w:val="24"/>
                  <w:szCs w:val="24"/>
                  <w14:ligatures w14:val="standardContextual"/>
                </w:rPr>
              </w:pPr>
              <w:hyperlink w:anchor="_Toc232584384" w:history="1">
                <w:r w:rsidRPr="009F72C8">
                  <w:rPr>
                    <w:rStyle w:val="Hipersaitas"/>
                    <w:rFonts w:eastAsia="Calibri"/>
                    <w:noProof/>
                  </w:rPr>
                  <w:t>7.</w:t>
                </w:r>
                <w:r>
                  <w:rPr>
                    <w:noProof/>
                    <w:kern w:val="2"/>
                    <w:sz w:val="24"/>
                    <w:szCs w:val="24"/>
                    <w14:ligatures w14:val="standardContextual"/>
                  </w:rPr>
                  <w:tab/>
                </w:r>
                <w:r w:rsidRPr="009F72C8">
                  <w:rPr>
                    <w:rStyle w:val="Hipersaitas"/>
                    <w:noProof/>
                  </w:rPr>
                  <w:t>Pasiūlymų vertinimas</w:t>
                </w:r>
                <w:r>
                  <w:rPr>
                    <w:noProof/>
                    <w:webHidden/>
                  </w:rPr>
                  <w:tab/>
                </w:r>
                <w:r>
                  <w:rPr>
                    <w:noProof/>
                    <w:webHidden/>
                  </w:rPr>
                  <w:fldChar w:fldCharType="begin"/>
                </w:r>
                <w:r>
                  <w:rPr>
                    <w:noProof/>
                    <w:webHidden/>
                  </w:rPr>
                  <w:instrText xml:space="preserve"> PAGEREF _Toc232584384 \h </w:instrText>
                </w:r>
                <w:r>
                  <w:rPr>
                    <w:noProof/>
                    <w:webHidden/>
                  </w:rPr>
                </w:r>
                <w:r>
                  <w:rPr>
                    <w:noProof/>
                    <w:webHidden/>
                  </w:rPr>
                  <w:fldChar w:fldCharType="separate"/>
                </w:r>
                <w:r>
                  <w:rPr>
                    <w:noProof/>
                    <w:webHidden/>
                  </w:rPr>
                  <w:t>4</w:t>
                </w:r>
                <w:r>
                  <w:rPr>
                    <w:noProof/>
                    <w:webHidden/>
                  </w:rPr>
                  <w:fldChar w:fldCharType="end"/>
                </w:r>
              </w:hyperlink>
            </w:p>
            <w:p w14:paraId="37AF11F8" w14:textId="37246D6E" w:rsidR="00705570" w:rsidRDefault="00705570">
              <w:pPr>
                <w:pStyle w:val="Turinys1"/>
                <w:rPr>
                  <w:noProof/>
                  <w:kern w:val="2"/>
                  <w:sz w:val="24"/>
                  <w:szCs w:val="24"/>
                  <w14:ligatures w14:val="standardContextual"/>
                </w:rPr>
              </w:pPr>
              <w:hyperlink w:anchor="_Toc232584385" w:history="1">
                <w:r w:rsidRPr="009F72C8">
                  <w:rPr>
                    <w:rStyle w:val="Hipersaitas"/>
                    <w:rFonts w:eastAsia="Calibri"/>
                    <w:noProof/>
                  </w:rPr>
                  <w:t>8.</w:t>
                </w:r>
                <w:r>
                  <w:rPr>
                    <w:noProof/>
                    <w:kern w:val="2"/>
                    <w:sz w:val="24"/>
                    <w:szCs w:val="24"/>
                    <w14:ligatures w14:val="standardContextual"/>
                  </w:rPr>
                  <w:tab/>
                </w:r>
                <w:r w:rsidRPr="009F72C8">
                  <w:rPr>
                    <w:rStyle w:val="Hipersaitas"/>
                    <w:noProof/>
                  </w:rPr>
                  <w:t>Sutarties sudarymas</w:t>
                </w:r>
                <w:r>
                  <w:rPr>
                    <w:noProof/>
                    <w:webHidden/>
                  </w:rPr>
                  <w:tab/>
                </w:r>
                <w:r>
                  <w:rPr>
                    <w:noProof/>
                    <w:webHidden/>
                  </w:rPr>
                  <w:fldChar w:fldCharType="begin"/>
                </w:r>
                <w:r>
                  <w:rPr>
                    <w:noProof/>
                    <w:webHidden/>
                  </w:rPr>
                  <w:instrText xml:space="preserve"> PAGEREF _Toc232584385 \h </w:instrText>
                </w:r>
                <w:r>
                  <w:rPr>
                    <w:noProof/>
                    <w:webHidden/>
                  </w:rPr>
                </w:r>
                <w:r>
                  <w:rPr>
                    <w:noProof/>
                    <w:webHidden/>
                  </w:rPr>
                  <w:fldChar w:fldCharType="separate"/>
                </w:r>
                <w:r>
                  <w:rPr>
                    <w:noProof/>
                    <w:webHidden/>
                  </w:rPr>
                  <w:t>4</w:t>
                </w:r>
                <w:r>
                  <w:rPr>
                    <w:noProof/>
                    <w:webHidden/>
                  </w:rPr>
                  <w:fldChar w:fldCharType="end"/>
                </w:r>
              </w:hyperlink>
            </w:p>
            <w:p w14:paraId="52512C70" w14:textId="53C5F1A9" w:rsidR="00705570" w:rsidRDefault="00705570">
              <w:pPr>
                <w:pStyle w:val="Turinys1"/>
                <w:rPr>
                  <w:noProof/>
                  <w:kern w:val="2"/>
                  <w:sz w:val="24"/>
                  <w:szCs w:val="24"/>
                  <w14:ligatures w14:val="standardContextual"/>
                </w:rPr>
              </w:pPr>
              <w:hyperlink w:anchor="_Toc232584386" w:history="1">
                <w:r w:rsidRPr="009F72C8">
                  <w:rPr>
                    <w:rStyle w:val="Hipersaitas"/>
                    <w:noProof/>
                  </w:rPr>
                  <w:t>Priedai</w:t>
                </w:r>
                <w:r>
                  <w:rPr>
                    <w:noProof/>
                    <w:webHidden/>
                  </w:rPr>
                  <w:tab/>
                </w:r>
                <w:r>
                  <w:rPr>
                    <w:noProof/>
                    <w:webHidden/>
                  </w:rPr>
                  <w:fldChar w:fldCharType="begin"/>
                </w:r>
                <w:r>
                  <w:rPr>
                    <w:noProof/>
                    <w:webHidden/>
                  </w:rPr>
                  <w:instrText xml:space="preserve"> PAGEREF _Toc232584386 \h </w:instrText>
                </w:r>
                <w:r>
                  <w:rPr>
                    <w:noProof/>
                    <w:webHidden/>
                  </w:rPr>
                </w:r>
                <w:r>
                  <w:rPr>
                    <w:noProof/>
                    <w:webHidden/>
                  </w:rPr>
                  <w:fldChar w:fldCharType="separate"/>
                </w:r>
                <w:r>
                  <w:rPr>
                    <w:noProof/>
                    <w:webHidden/>
                  </w:rPr>
                  <w:t>4</w:t>
                </w:r>
                <w:r>
                  <w:rPr>
                    <w:noProof/>
                    <w:webHidden/>
                  </w:rPr>
                  <w:fldChar w:fldCharType="end"/>
                </w:r>
              </w:hyperlink>
            </w:p>
            <w:p w14:paraId="195C5E22" w14:textId="0F229A42"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212F21"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212F21"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32584378"/>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698C5E70" w14:textId="490FD0EB" w:rsidR="00746BAF" w:rsidRPr="005E2299" w:rsidRDefault="00746BAF" w:rsidP="00746BAF">
      <w:pPr>
        <w:ind w:firstLine="0"/>
        <w:rPr>
          <w:rFonts w:asciiTheme="majorHAnsi" w:hAnsiTheme="majorHAnsi" w:cstheme="majorHAnsi"/>
          <w:sz w:val="24"/>
          <w:szCs w:val="24"/>
        </w:rPr>
      </w:pPr>
    </w:p>
    <w:p w14:paraId="5C91436D" w14:textId="5D034CC8" w:rsidR="004F4689" w:rsidRPr="005E2299" w:rsidRDefault="004F4689" w:rsidP="00C86D18">
      <w:pPr>
        <w:pStyle w:val="Sraopastraipa"/>
        <w:numPr>
          <w:ilvl w:val="1"/>
          <w:numId w:val="5"/>
        </w:numPr>
        <w:spacing w:line="20" w:lineRule="atLeast"/>
        <w:rPr>
          <w:rFonts w:asciiTheme="majorHAnsi" w:hAnsiTheme="majorHAnsi" w:cstheme="majorHAnsi"/>
          <w:sz w:val="24"/>
          <w:szCs w:val="24"/>
        </w:rPr>
      </w:pPr>
      <w:r w:rsidRPr="005E2299">
        <w:rPr>
          <w:rFonts w:asciiTheme="majorHAnsi" w:hAnsiTheme="majorHAnsi" w:cstheme="majorHAnsi"/>
          <w:sz w:val="24"/>
          <w:szCs w:val="24"/>
        </w:rPr>
        <w:t>Perkantysis subjektas– AB „</w:t>
      </w:r>
      <w:smartTag w:uri="urn:schemas-tilde-lv/tildestengine" w:element="firmas">
        <w:r w:rsidRPr="005E2299">
          <w:rPr>
            <w:rFonts w:asciiTheme="majorHAnsi" w:hAnsiTheme="majorHAnsi" w:cstheme="majorHAnsi"/>
            <w:sz w:val="24"/>
            <w:szCs w:val="24"/>
          </w:rPr>
          <w:t>Klaipėdos vanduo</w:t>
        </w:r>
      </w:smartTag>
      <w:r w:rsidRPr="005E2299">
        <w:rPr>
          <w:rFonts w:asciiTheme="majorHAnsi" w:hAnsiTheme="majorHAnsi" w:cstheme="majorHAnsi"/>
          <w:sz w:val="24"/>
          <w:szCs w:val="24"/>
        </w:rPr>
        <w:t xml:space="preserve">“, Ryšininkų g. 11, LT-91116 Klaipėda, įmonės kodas 140089260, tel. </w:t>
      </w:r>
      <w:r w:rsidR="00456DAE" w:rsidRPr="005E2299">
        <w:rPr>
          <w:rFonts w:asciiTheme="majorHAnsi" w:hAnsiTheme="majorHAnsi" w:cstheme="majorHAnsi"/>
          <w:sz w:val="24"/>
          <w:szCs w:val="24"/>
        </w:rPr>
        <w:t>+370</w:t>
      </w:r>
      <w:r w:rsidR="00E06B9D" w:rsidRPr="005E2299">
        <w:rPr>
          <w:rFonts w:asciiTheme="majorHAnsi" w:hAnsiTheme="majorHAnsi" w:cstheme="majorHAnsi"/>
          <w:sz w:val="24"/>
          <w:szCs w:val="24"/>
        </w:rPr>
        <w:t xml:space="preserve"> </w:t>
      </w:r>
      <w:r w:rsidRPr="005E2299">
        <w:rPr>
          <w:rFonts w:asciiTheme="majorHAnsi" w:hAnsiTheme="majorHAnsi" w:cstheme="majorHAnsi"/>
          <w:sz w:val="24"/>
          <w:szCs w:val="24"/>
        </w:rPr>
        <w:t>46 61 71</w:t>
      </w:r>
      <w:r w:rsidR="00104F6C" w:rsidRPr="005E2299">
        <w:rPr>
          <w:rFonts w:asciiTheme="majorHAnsi" w:hAnsiTheme="majorHAnsi" w:cstheme="majorHAnsi"/>
          <w:sz w:val="24"/>
          <w:szCs w:val="24"/>
        </w:rPr>
        <w:t xml:space="preserve">, </w:t>
      </w:r>
      <w:r w:rsidRPr="005E2299">
        <w:rPr>
          <w:rFonts w:asciiTheme="majorHAnsi" w:hAnsiTheme="majorHAnsi" w:cstheme="majorHAnsi"/>
          <w:sz w:val="24"/>
          <w:szCs w:val="24"/>
        </w:rPr>
        <w:t xml:space="preserve">(toliau - PS). </w:t>
      </w:r>
    </w:p>
    <w:p w14:paraId="67770B8F" w14:textId="7A473651" w:rsidR="00C86D18" w:rsidRPr="005E2299" w:rsidRDefault="00C86D18" w:rsidP="00C86D18">
      <w:pPr>
        <w:pStyle w:val="Sraopastraipa"/>
        <w:numPr>
          <w:ilvl w:val="1"/>
          <w:numId w:val="5"/>
        </w:numPr>
        <w:spacing w:line="20" w:lineRule="atLeast"/>
        <w:rPr>
          <w:rFonts w:asciiTheme="majorHAnsi" w:hAnsiTheme="majorHAnsi" w:cstheme="majorHAnsi"/>
          <w:sz w:val="24"/>
          <w:szCs w:val="24"/>
        </w:rPr>
      </w:pPr>
      <w:r w:rsidRPr="005E2299">
        <w:rPr>
          <w:rFonts w:asciiTheme="majorHAnsi" w:hAnsiTheme="majorHAnsi" w:cstheme="majorHAnsi"/>
          <w:color w:val="000000" w:themeColor="text1"/>
          <w:sz w:val="24"/>
          <w:szCs w:val="24"/>
        </w:rPr>
        <w:t xml:space="preserve">Pirkimas neatliekamas naudojantis centralizuotų pirkimų katalogu, nes </w:t>
      </w:r>
      <w:r w:rsidRPr="005E2299">
        <w:rPr>
          <w:rFonts w:asciiTheme="majorHAnsi" w:hAnsiTheme="majorHAnsi" w:cstheme="majorHAnsi"/>
          <w:sz w:val="24"/>
          <w:szCs w:val="24"/>
        </w:rPr>
        <w:t>CPO kataloge neatitinka TS ar sutarčiai taikomų reikalavimų</w:t>
      </w:r>
      <w:r w:rsidRPr="005E2299">
        <w:rPr>
          <w:rFonts w:asciiTheme="majorHAnsi" w:hAnsiTheme="majorHAnsi" w:cstheme="majorHAnsi"/>
          <w:color w:val="000000" w:themeColor="text1"/>
          <w:sz w:val="24"/>
          <w:szCs w:val="24"/>
        </w:rPr>
        <w:t xml:space="preserve">.  </w:t>
      </w:r>
    </w:p>
    <w:p w14:paraId="0A23D323" w14:textId="2FF9813B" w:rsidR="00C86D18" w:rsidRPr="005E2299" w:rsidRDefault="00C86D18" w:rsidP="00C86D18">
      <w:pPr>
        <w:pStyle w:val="Sraopastraipa"/>
        <w:numPr>
          <w:ilvl w:val="1"/>
          <w:numId w:val="5"/>
        </w:numPr>
        <w:spacing w:line="20" w:lineRule="atLeast"/>
        <w:rPr>
          <w:rFonts w:asciiTheme="majorHAnsi" w:hAnsiTheme="majorHAnsi" w:cstheme="majorHAnsi"/>
          <w:sz w:val="24"/>
          <w:szCs w:val="24"/>
        </w:rPr>
      </w:pPr>
      <w:r w:rsidRPr="005E2299">
        <w:rPr>
          <w:rFonts w:asciiTheme="majorHAnsi" w:hAnsiTheme="majorHAnsi" w:cstheme="majorHAnsi"/>
          <w:sz w:val="24"/>
          <w:szCs w:val="24"/>
        </w:rPr>
        <w:t>Pirkimo Komisija nėra sudaroma.</w:t>
      </w:r>
    </w:p>
    <w:p w14:paraId="5F868AE5" w14:textId="3B5229B2" w:rsidR="00FA74A2" w:rsidRPr="005E2299" w:rsidRDefault="00024814" w:rsidP="00C86D18">
      <w:pPr>
        <w:pStyle w:val="Sraopastraipa"/>
        <w:numPr>
          <w:ilvl w:val="1"/>
          <w:numId w:val="5"/>
        </w:numPr>
        <w:spacing w:line="20" w:lineRule="atLeast"/>
        <w:rPr>
          <w:rFonts w:asciiTheme="majorHAnsi" w:hAnsiTheme="majorHAnsi" w:cstheme="majorHAnsi"/>
          <w:sz w:val="24"/>
          <w:szCs w:val="24"/>
        </w:rPr>
      </w:pPr>
      <w:r w:rsidRPr="005E2299">
        <w:rPr>
          <w:rFonts w:asciiTheme="majorHAnsi" w:hAnsiTheme="majorHAnsi" w:cstheme="majorHAnsi"/>
          <w:sz w:val="24"/>
          <w:szCs w:val="24"/>
        </w:rPr>
        <w:t xml:space="preserve">Atliekamas žaliasis </w:t>
      </w:r>
      <w:proofErr w:type="spellStart"/>
      <w:r w:rsidRPr="005E2299">
        <w:rPr>
          <w:rFonts w:asciiTheme="majorHAnsi" w:hAnsiTheme="majorHAnsi" w:cstheme="majorHAnsi"/>
          <w:sz w:val="24"/>
          <w:szCs w:val="24"/>
        </w:rPr>
        <w:t>pirkimas.</w:t>
      </w:r>
      <w:hyperlink r:id="rId12" w:history="1">
        <w:r w:rsidR="00A163D0" w:rsidRPr="005E2299">
          <w:rPr>
            <w:rStyle w:val="Hipersaitas"/>
            <w:rFonts w:asciiTheme="majorHAnsi" w:hAnsiTheme="majorHAnsi" w:cstheme="majorHAnsi"/>
            <w:sz w:val="24"/>
            <w:szCs w:val="24"/>
          </w:rPr>
          <w:t>Lietuvos</w:t>
        </w:r>
        <w:proofErr w:type="spellEnd"/>
        <w:r w:rsidR="00A163D0" w:rsidRPr="005E2299">
          <w:rPr>
            <w:rStyle w:val="Hipersaitas"/>
            <w:rFonts w:asciiTheme="majorHAnsi" w:hAnsiTheme="majorHAnsi" w:cstheme="majorHAnsi"/>
            <w:sz w:val="24"/>
            <w:szCs w:val="24"/>
          </w:rPr>
          <w:t xml:space="preserve"> Respublikos aplinkos ministro 2011 m. birželio 28 d. įsakymu Nr. D1-508 „Dėl aplinkos apsaugos kriterijų taikymo, vykdant žaliuosius pirkimus, tvarkos aprašo patvirtinimo“</w:t>
        </w:r>
      </w:hyperlink>
      <w:r w:rsidR="00A163D0" w:rsidRPr="005E2299">
        <w:rPr>
          <w:rFonts w:asciiTheme="majorHAnsi" w:hAnsiTheme="majorHAnsi" w:cstheme="majorHAnsi"/>
          <w:color w:val="00B050"/>
          <w:sz w:val="24"/>
          <w:szCs w:val="24"/>
        </w:rPr>
        <w:t xml:space="preserve"> </w:t>
      </w:r>
      <w:r w:rsidR="00A163D0" w:rsidRPr="005E2299">
        <w:rPr>
          <w:rFonts w:asciiTheme="majorHAnsi" w:hAnsiTheme="majorHAnsi" w:cstheme="majorHAnsi"/>
          <w:sz w:val="24"/>
          <w:szCs w:val="24"/>
        </w:rPr>
        <w:t xml:space="preserve">4 punkto </w:t>
      </w:r>
      <w:r w:rsidR="005E2299" w:rsidRPr="005E2299">
        <w:rPr>
          <w:rFonts w:asciiTheme="majorHAnsi" w:hAnsiTheme="majorHAnsi" w:cstheme="majorHAnsi"/>
          <w:color w:val="00B050"/>
          <w:sz w:val="24"/>
          <w:szCs w:val="24"/>
        </w:rPr>
        <w:t>4.4.3</w:t>
      </w:r>
      <w:r w:rsidR="00A163D0" w:rsidRPr="005E2299">
        <w:rPr>
          <w:rFonts w:asciiTheme="majorHAnsi" w:hAnsiTheme="majorHAnsi" w:cstheme="majorHAnsi"/>
          <w:i/>
          <w:color w:val="00B050"/>
          <w:sz w:val="24"/>
          <w:szCs w:val="24"/>
        </w:rPr>
        <w:t xml:space="preserve"> </w:t>
      </w:r>
      <w:r w:rsidR="00A163D0" w:rsidRPr="005E2299">
        <w:rPr>
          <w:rFonts w:asciiTheme="majorHAnsi" w:hAnsiTheme="majorHAnsi" w:cstheme="majorHAnsi"/>
          <w:sz w:val="24"/>
          <w:szCs w:val="24"/>
        </w:rPr>
        <w:t xml:space="preserve"> papunkčiu (-</w:t>
      </w:r>
      <w:proofErr w:type="spellStart"/>
      <w:r w:rsidR="00A163D0" w:rsidRPr="005E2299">
        <w:rPr>
          <w:rFonts w:asciiTheme="majorHAnsi" w:hAnsiTheme="majorHAnsi" w:cstheme="majorHAnsi"/>
          <w:sz w:val="24"/>
          <w:szCs w:val="24"/>
        </w:rPr>
        <w:t>iais</w:t>
      </w:r>
      <w:proofErr w:type="spellEnd"/>
      <w:r w:rsidR="00A163D0" w:rsidRPr="005E2299">
        <w:rPr>
          <w:rFonts w:asciiTheme="majorHAnsi" w:hAnsiTheme="majorHAnsi" w:cstheme="majorHAnsi"/>
          <w:sz w:val="24"/>
          <w:szCs w:val="24"/>
        </w:rPr>
        <w:t xml:space="preserve">). Aplinkos apaugos kriterijai nustatyti </w:t>
      </w:r>
      <w:r w:rsidR="005E2299" w:rsidRPr="005E2299">
        <w:rPr>
          <w:rFonts w:asciiTheme="majorHAnsi" w:hAnsiTheme="majorHAnsi" w:cstheme="majorHAnsi"/>
          <w:color w:val="00B050"/>
          <w:sz w:val="24"/>
          <w:szCs w:val="24"/>
        </w:rPr>
        <w:t>techninėje specifikacijoje (3 priedas)</w:t>
      </w:r>
    </w:p>
    <w:p w14:paraId="15179C0E" w14:textId="689BFCC3" w:rsidR="00257685" w:rsidRPr="00024814" w:rsidRDefault="4B7098B6" w:rsidP="00C86D18">
      <w:pPr>
        <w:pStyle w:val="Sraopastraipa"/>
        <w:numPr>
          <w:ilvl w:val="1"/>
          <w:numId w:val="5"/>
        </w:numPr>
        <w:spacing w:line="20" w:lineRule="atLeast"/>
        <w:ind w:left="0" w:firstLine="567"/>
        <w:rPr>
          <w:rFonts w:ascii="Calibri Light" w:hAnsi="Calibri Light" w:cs="Calibri Light"/>
          <w:sz w:val="24"/>
          <w:szCs w:val="24"/>
        </w:rPr>
      </w:pPr>
      <w:r w:rsidRPr="005E2299">
        <w:rPr>
          <w:rFonts w:asciiTheme="majorHAnsi" w:eastAsia="Arial" w:hAnsiTheme="majorHAnsi" w:cstheme="majorHAnsi"/>
          <w:sz w:val="24"/>
          <w:szCs w:val="24"/>
        </w:rPr>
        <w:t>Bendrosios</w:t>
      </w:r>
      <w:r w:rsidR="00931CA2" w:rsidRPr="005E2299">
        <w:rPr>
          <w:rFonts w:asciiTheme="majorHAnsi" w:eastAsia="Arial" w:hAnsiTheme="majorHAnsi" w:cstheme="majorHAnsi"/>
          <w:sz w:val="24"/>
          <w:szCs w:val="24"/>
        </w:rPr>
        <w:t xml:space="preserve"> pirkimo</w:t>
      </w:r>
      <w:r w:rsidRPr="005E2299">
        <w:rPr>
          <w:rFonts w:asciiTheme="majorHAnsi" w:eastAsia="Arial" w:hAnsiTheme="majorHAnsi" w:cstheme="majorHAnsi"/>
          <w:sz w:val="24"/>
          <w:szCs w:val="24"/>
        </w:rPr>
        <w:t xml:space="preserve"> sąlygos</w:t>
      </w:r>
      <w:r w:rsidRPr="00024814">
        <w:rPr>
          <w:rFonts w:ascii="Calibri Light" w:eastAsia="Arial" w:hAnsi="Calibri Light" w:cs="Calibri Light"/>
          <w:sz w:val="24"/>
          <w:szCs w:val="24"/>
        </w:rPr>
        <w:t xml:space="preserve">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32584379"/>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2B619AD1"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w:t>
      </w:r>
      <w:r w:rsidR="00FB3C75" w:rsidRPr="005E2299">
        <w:rPr>
          <w:rFonts w:ascii="Calibri Light" w:eastAsia="Calibri" w:hAnsi="Calibri Light" w:cs="Calibri Light"/>
          <w:sz w:val="24"/>
          <w:szCs w:val="24"/>
        </w:rPr>
        <w:t xml:space="preserve">įsigyti </w:t>
      </w:r>
      <w:r w:rsidR="005E2299" w:rsidRPr="005E2299">
        <w:rPr>
          <w:rFonts w:ascii="Calibri Light" w:eastAsia="Calibri" w:hAnsi="Calibri Light" w:cs="Calibri Light"/>
          <w:sz w:val="24"/>
          <w:szCs w:val="24"/>
        </w:rPr>
        <w:t>Sendvario seniūnijos vandentiekio ir buitinių nuotekų tinklų plėtros galimybių studij</w:t>
      </w:r>
      <w:r w:rsidR="005E2299" w:rsidRPr="005E2299">
        <w:rPr>
          <w:rFonts w:ascii="Calibri Light" w:eastAsia="Calibri" w:hAnsi="Calibri Light" w:cs="Calibri Light"/>
          <w:sz w:val="24"/>
          <w:szCs w:val="24"/>
        </w:rPr>
        <w:t>ą</w:t>
      </w:r>
      <w:r w:rsidR="00FB3C75" w:rsidRPr="005E2299">
        <w:rPr>
          <w:rFonts w:ascii="Calibri Light" w:eastAsia="Calibri" w:hAnsi="Calibri Light" w:cs="Calibri Light"/>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32584380"/>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56A74B5D" w14:textId="77777777" w:rsidR="005E2299" w:rsidRDefault="005D280D" w:rsidP="005E2299">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317A11F7" w14:textId="23370A74" w:rsidR="00464D07" w:rsidRPr="006E3668" w:rsidRDefault="00464D07" w:rsidP="005E2299">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 xml:space="preserve">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32584381"/>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232584382"/>
      <w:r w:rsidRPr="006E3668">
        <w:t>Specialieji reikalavimai pasiūlymų rengimui ir pateikimui</w:t>
      </w:r>
      <w:bookmarkEnd w:id="6"/>
      <w:bookmarkEnd w:id="7"/>
      <w:bookmarkEnd w:id="8"/>
      <w:bookmarkEnd w:id="14"/>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0C8C4CF8" w14:textId="77777777" w:rsidR="00674602" w:rsidRPr="000E2C36"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0A819F24" w:rsidR="00EB0E73" w:rsidRPr="00450EDC" w:rsidRDefault="00392458" w:rsidP="00D27E1C">
      <w:pPr>
        <w:pStyle w:val="Sraopastraipa"/>
        <w:tabs>
          <w:tab w:val="left" w:pos="1134"/>
        </w:tabs>
        <w:spacing w:line="240" w:lineRule="auto"/>
        <w:ind w:left="0"/>
        <w:rPr>
          <w:rFonts w:ascii="Calibri Light" w:eastAsia="Calibri" w:hAnsi="Calibri Light" w:cs="Calibri Light"/>
          <w:i/>
          <w:sz w:val="22"/>
          <w:szCs w:val="22"/>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5"/>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232584383"/>
      <w:r w:rsidRPr="006F2473">
        <w:rPr>
          <w:rStyle w:val="skyriauspavadinimasChar"/>
          <w:b/>
          <w:bCs/>
        </w:rPr>
        <w:lastRenderedPageBreak/>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232584384"/>
      <w:r w:rsidRPr="006E3668">
        <w:t>P</w:t>
      </w:r>
      <w:bookmarkEnd w:id="17"/>
      <w:r w:rsidR="00E62E95" w:rsidRPr="006E3668">
        <w:t xml:space="preserve">asiūlymų </w:t>
      </w:r>
      <w:r w:rsidR="00A84437" w:rsidRPr="006E3668">
        <w:t>vertinimas</w:t>
      </w:r>
      <w:bookmarkEnd w:id="18"/>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424B3902"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D27E1C" w:rsidRPr="00D27E1C">
        <w:rPr>
          <w:rStyle w:val="cf01"/>
          <w:rFonts w:ascii="Calibri Light" w:hAnsi="Calibri Light" w:cs="Calibri Light"/>
          <w:sz w:val="24"/>
          <w:szCs w:val="24"/>
        </w:rPr>
        <w:t xml:space="preserve">užpildyta </w:t>
      </w:r>
      <w:r w:rsidR="00D27E1C" w:rsidRPr="00D27E1C">
        <w:rPr>
          <w:rFonts w:ascii="Calibri Light" w:hAnsi="Calibri Light" w:cs="Calibri Light"/>
          <w:sz w:val="24"/>
          <w:szCs w:val="24"/>
        </w:rPr>
        <w:t>pasiūlymo forma (4 priedas)</w:t>
      </w:r>
      <w:r w:rsidRPr="00D27E1C">
        <w:rPr>
          <w:rFonts w:ascii="Calibri Light" w:hAnsi="Calibri Light" w:cs="Calibri Light"/>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232584385"/>
      <w:r w:rsidRPr="006E3668">
        <w:t>Sutarties sudarymas</w:t>
      </w:r>
      <w:bookmarkEnd w:id="19"/>
      <w:bookmarkEnd w:id="20"/>
      <w:bookmarkEnd w:id="21"/>
      <w:bookmarkEnd w:id="22"/>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3" w:name="_Toc232584386"/>
      <w:bookmarkEnd w:id="5"/>
      <w:r>
        <w:t>Priedai</w:t>
      </w:r>
      <w:bookmarkEnd w:id="23"/>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393AF7F4"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r w:rsidR="00D27E1C">
        <w:rPr>
          <w:rFonts w:ascii="Calibri Light" w:hAnsi="Calibri Light" w:cs="Calibri Light"/>
          <w:sz w:val="24"/>
          <w:szCs w:val="24"/>
        </w:rPr>
        <w:t>;</w:t>
      </w:r>
    </w:p>
    <w:p w14:paraId="39BAFA1E" w14:textId="2647110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r w:rsidR="00D27E1C">
        <w:rPr>
          <w:rFonts w:ascii="Calibri Light" w:hAnsi="Calibri Light" w:cs="Calibri Light"/>
          <w:sz w:val="24"/>
          <w:szCs w:val="24"/>
        </w:rPr>
        <w:t>.</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B2B0B" w14:textId="77777777" w:rsidR="00212F21" w:rsidRDefault="00212F21" w:rsidP="00D05666">
      <w:r>
        <w:separator/>
      </w:r>
    </w:p>
  </w:endnote>
  <w:endnote w:type="continuationSeparator" w:id="0">
    <w:p w14:paraId="1EE60472" w14:textId="77777777" w:rsidR="00212F21" w:rsidRDefault="00212F21" w:rsidP="00D05666">
      <w:r>
        <w:continuationSeparator/>
      </w:r>
    </w:p>
  </w:endnote>
  <w:endnote w:type="continuationNotice" w:id="1">
    <w:p w14:paraId="72C48B66" w14:textId="77777777" w:rsidR="00212F21" w:rsidRDefault="00212F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08E5" w14:textId="77777777" w:rsidR="00212F21" w:rsidRDefault="00212F21" w:rsidP="00D05666">
      <w:r>
        <w:separator/>
      </w:r>
    </w:p>
  </w:footnote>
  <w:footnote w:type="continuationSeparator" w:id="0">
    <w:p w14:paraId="1EA3DD0A" w14:textId="77777777" w:rsidR="00212F21" w:rsidRDefault="00212F21" w:rsidP="00D05666">
      <w:r>
        <w:continuationSeparator/>
      </w:r>
    </w:p>
  </w:footnote>
  <w:footnote w:type="continuationNotice" w:id="1">
    <w:p w14:paraId="796E8F61" w14:textId="77777777" w:rsidR="00212F21" w:rsidRDefault="00212F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58017671"/>
    <w:multiLevelType w:val="multilevel"/>
    <w:tmpl w:val="5E902502"/>
    <w:lvl w:ilvl="0">
      <w:start w:val="1"/>
      <w:numFmt w:val="decimal"/>
      <w:lvlText w:val="%1."/>
      <w:lvlJc w:val="left"/>
      <w:pPr>
        <w:ind w:left="360" w:hanging="360"/>
      </w:pPr>
      <w:rPr>
        <w:rFonts w:hint="default"/>
        <w:color w:val="000000" w:themeColor="text1"/>
      </w:rPr>
    </w:lvl>
    <w:lvl w:ilvl="1">
      <w:start w:val="2"/>
      <w:numFmt w:val="decimal"/>
      <w:lvlText w:val="%1.%2."/>
      <w:lvlJc w:val="left"/>
      <w:pPr>
        <w:ind w:left="1287" w:hanging="360"/>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501" w:hanging="720"/>
      </w:pPr>
      <w:rPr>
        <w:rFonts w:hint="default"/>
        <w:color w:val="000000" w:themeColor="text1"/>
      </w:rPr>
    </w:lvl>
    <w:lvl w:ilvl="4">
      <w:start w:val="1"/>
      <w:numFmt w:val="decimal"/>
      <w:lvlText w:val="%1.%2.%3.%4.%5."/>
      <w:lvlJc w:val="left"/>
      <w:pPr>
        <w:ind w:left="4788" w:hanging="1080"/>
      </w:pPr>
      <w:rPr>
        <w:rFonts w:hint="default"/>
        <w:color w:val="000000" w:themeColor="text1"/>
      </w:rPr>
    </w:lvl>
    <w:lvl w:ilvl="5">
      <w:start w:val="1"/>
      <w:numFmt w:val="decimal"/>
      <w:lvlText w:val="%1.%2.%3.%4.%5.%6."/>
      <w:lvlJc w:val="left"/>
      <w:pPr>
        <w:ind w:left="5715" w:hanging="1080"/>
      </w:pPr>
      <w:rPr>
        <w:rFonts w:hint="default"/>
        <w:color w:val="000000" w:themeColor="text1"/>
      </w:rPr>
    </w:lvl>
    <w:lvl w:ilvl="6">
      <w:start w:val="1"/>
      <w:numFmt w:val="decimal"/>
      <w:lvlText w:val="%1.%2.%3.%4.%5.%6.%7."/>
      <w:lvlJc w:val="left"/>
      <w:pPr>
        <w:ind w:left="7002" w:hanging="1440"/>
      </w:pPr>
      <w:rPr>
        <w:rFonts w:hint="default"/>
        <w:color w:val="000000" w:themeColor="text1"/>
      </w:rPr>
    </w:lvl>
    <w:lvl w:ilvl="7">
      <w:start w:val="1"/>
      <w:numFmt w:val="decimal"/>
      <w:lvlText w:val="%1.%2.%3.%4.%5.%6.%7.%8."/>
      <w:lvlJc w:val="left"/>
      <w:pPr>
        <w:ind w:left="7929" w:hanging="1440"/>
      </w:pPr>
      <w:rPr>
        <w:rFonts w:hint="default"/>
        <w:color w:val="000000" w:themeColor="text1"/>
      </w:rPr>
    </w:lvl>
    <w:lvl w:ilvl="8">
      <w:start w:val="1"/>
      <w:numFmt w:val="decimal"/>
      <w:lvlText w:val="%1.%2.%3.%4.%5.%6.%7.%8.%9."/>
      <w:lvlJc w:val="left"/>
      <w:pPr>
        <w:ind w:left="9216" w:hanging="1800"/>
      </w:pPr>
      <w:rPr>
        <w:rFonts w:hint="default"/>
        <w:color w:val="000000" w:themeColor="text1"/>
      </w:rPr>
    </w:lvl>
  </w:abstractNum>
  <w:abstractNum w:abstractNumId="8"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993872329">
    <w:abstractNumId w:val="8"/>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 w:numId="13" w16cid:durableId="19951317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2F21"/>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299"/>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57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D5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D18"/>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27E1C"/>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5952</Words>
  <Characters>3394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11</cp:revision>
  <cp:lastPrinted>2021-11-02T20:49:00Z</cp:lastPrinted>
  <dcterms:created xsi:type="dcterms:W3CDTF">2024-07-22T07:05:00Z</dcterms:created>
  <dcterms:modified xsi:type="dcterms:W3CDTF">2026-06-17T07:26:00Z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